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C20" w:rsidRPr="00DD3C20" w:rsidRDefault="00DD3C20" w:rsidP="00DD3C20">
      <w:pPr>
        <w:pStyle w:val="a3"/>
        <w:tabs>
          <w:tab w:val="center" w:pos="3969"/>
        </w:tabs>
        <w:jc w:val="center"/>
        <w:rPr>
          <w:rFonts w:ascii="Times New Roman" w:hAnsi="Times New Roman"/>
          <w:b/>
          <w:spacing w:val="10"/>
        </w:rPr>
      </w:pPr>
      <w:r w:rsidRPr="00DD3C20">
        <w:rPr>
          <w:rFonts w:ascii="Times New Roman" w:hAnsi="Times New Roman"/>
          <w:noProof/>
        </w:rPr>
        <w:drawing>
          <wp:inline distT="0" distB="0" distL="0" distR="0" wp14:anchorId="0368A950" wp14:editId="61341DDB">
            <wp:extent cx="53340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C20" w:rsidRPr="00DD3C20" w:rsidRDefault="00DD3C20" w:rsidP="00DD3C20">
      <w:pPr>
        <w:pStyle w:val="a3"/>
        <w:tabs>
          <w:tab w:val="center" w:pos="3969"/>
        </w:tabs>
        <w:jc w:val="center"/>
        <w:rPr>
          <w:rFonts w:ascii="Times New Roman" w:hAnsi="Times New Roman"/>
          <w:b/>
          <w:spacing w:val="10"/>
          <w:sz w:val="42"/>
          <w:szCs w:val="42"/>
        </w:rPr>
      </w:pPr>
      <w:r w:rsidRPr="00DD3C20">
        <w:rPr>
          <w:rFonts w:ascii="Times New Roman" w:hAnsi="Times New Roman"/>
          <w:b/>
          <w:spacing w:val="10"/>
          <w:sz w:val="42"/>
          <w:szCs w:val="42"/>
        </w:rPr>
        <w:t xml:space="preserve">Собрание депутатов  </w:t>
      </w:r>
    </w:p>
    <w:p w:rsidR="00DD3C20" w:rsidRPr="00DD3C20" w:rsidRDefault="00DD3C20" w:rsidP="00DD3C20">
      <w:pPr>
        <w:pStyle w:val="a3"/>
        <w:tabs>
          <w:tab w:val="center" w:pos="3969"/>
        </w:tabs>
        <w:jc w:val="center"/>
        <w:rPr>
          <w:rFonts w:ascii="Times New Roman" w:hAnsi="Times New Roman"/>
          <w:b/>
          <w:spacing w:val="10"/>
          <w:sz w:val="42"/>
          <w:szCs w:val="42"/>
        </w:rPr>
      </w:pPr>
      <w:proofErr w:type="gramStart"/>
      <w:r w:rsidRPr="00DD3C20">
        <w:rPr>
          <w:rFonts w:ascii="Times New Roman" w:hAnsi="Times New Roman"/>
          <w:b/>
          <w:spacing w:val="10"/>
          <w:sz w:val="42"/>
          <w:szCs w:val="42"/>
        </w:rPr>
        <w:t>Катав–Ивановского</w:t>
      </w:r>
      <w:proofErr w:type="gramEnd"/>
      <w:r w:rsidRPr="00DD3C20">
        <w:rPr>
          <w:rFonts w:ascii="Times New Roman" w:hAnsi="Times New Roman"/>
          <w:b/>
          <w:spacing w:val="10"/>
          <w:sz w:val="42"/>
          <w:szCs w:val="42"/>
        </w:rPr>
        <w:t xml:space="preserve"> муниципального района</w:t>
      </w:r>
    </w:p>
    <w:p w:rsidR="00DD3C20" w:rsidRPr="00DD3C20" w:rsidRDefault="00DD3C20" w:rsidP="00DD3C20">
      <w:pPr>
        <w:pStyle w:val="a3"/>
        <w:tabs>
          <w:tab w:val="center" w:pos="3969"/>
        </w:tabs>
        <w:spacing w:line="360" w:lineRule="auto"/>
        <w:jc w:val="center"/>
        <w:rPr>
          <w:rFonts w:ascii="Times New Roman" w:hAnsi="Times New Roman"/>
          <w:b/>
          <w:caps/>
          <w:spacing w:val="50"/>
          <w:sz w:val="42"/>
          <w:szCs w:val="42"/>
        </w:rPr>
      </w:pPr>
      <w:r w:rsidRPr="00DD3C20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276A3274" wp14:editId="301E4217">
                <wp:simplePos x="0" y="0"/>
                <wp:positionH relativeFrom="column">
                  <wp:posOffset>0</wp:posOffset>
                </wp:positionH>
                <wp:positionV relativeFrom="paragraph">
                  <wp:posOffset>447039</wp:posOffset>
                </wp:positionV>
                <wp:extent cx="6743700" cy="0"/>
                <wp:effectExtent l="0" t="19050" r="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5.2pt" to="531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" strokeweight="3pt">
                <v:stroke linestyle="thinThin"/>
              </v:line>
            </w:pict>
          </mc:Fallback>
        </mc:AlternateContent>
      </w:r>
      <w:r w:rsidRPr="00DD3C20">
        <w:rPr>
          <w:rFonts w:ascii="Times New Roman" w:hAnsi="Times New Roman"/>
          <w:b/>
          <w:caps/>
          <w:spacing w:val="50"/>
          <w:sz w:val="42"/>
          <w:szCs w:val="42"/>
        </w:rPr>
        <w:t>РЕШЕНИЕ</w:t>
      </w:r>
    </w:p>
    <w:p w:rsidR="00DD3C20" w:rsidRPr="00DD3C20" w:rsidRDefault="00DD3C20" w:rsidP="00DD3C20">
      <w:pPr>
        <w:pStyle w:val="a3"/>
        <w:spacing w:after="60"/>
        <w:rPr>
          <w:rFonts w:ascii="Times New Roman" w:hAnsi="Times New Roman"/>
          <w:sz w:val="16"/>
          <w:szCs w:val="16"/>
        </w:rPr>
      </w:pPr>
      <w:r w:rsidRPr="00DD3C20">
        <w:rPr>
          <w:rFonts w:ascii="Times New Roman" w:hAnsi="Times New Roman"/>
        </w:rPr>
        <w:t xml:space="preserve"> </w:t>
      </w:r>
    </w:p>
    <w:p w:rsidR="00DD3C20" w:rsidRPr="00DD3C20" w:rsidRDefault="00DD3C20" w:rsidP="00DD3C20">
      <w:pPr>
        <w:pStyle w:val="a3"/>
        <w:spacing w:after="60"/>
        <w:rPr>
          <w:rFonts w:ascii="Times New Roman" w:hAnsi="Times New Roman"/>
        </w:rPr>
      </w:pPr>
      <w:r w:rsidRPr="00DD3C20">
        <w:rPr>
          <w:rFonts w:ascii="Times New Roman" w:hAnsi="Times New Roman"/>
        </w:rPr>
        <w:t xml:space="preserve">«16» июля  2014 г.                                                              </w:t>
      </w:r>
      <w:bookmarkStart w:id="0" w:name="_GoBack"/>
      <w:bookmarkEnd w:id="0"/>
      <w:r w:rsidRPr="00DD3C20">
        <w:rPr>
          <w:rFonts w:ascii="Times New Roman" w:hAnsi="Times New Roman"/>
        </w:rPr>
        <w:t xml:space="preserve">                      №69</w:t>
      </w:r>
      <w:r w:rsidR="00F439C6">
        <w:rPr>
          <w:rFonts w:ascii="Times New Roman" w:hAnsi="Times New Roman"/>
        </w:rPr>
        <w:t>8</w:t>
      </w:r>
    </w:p>
    <w:p w:rsidR="00DA725C" w:rsidRPr="00DD3C20" w:rsidRDefault="00DA725C" w:rsidP="00DA725C">
      <w:pPr>
        <w:pStyle w:val="a3"/>
        <w:tabs>
          <w:tab w:val="left" w:pos="8306"/>
        </w:tabs>
        <w:rPr>
          <w:rFonts w:ascii="Times New Roman" w:hAnsi="Times New Roman"/>
        </w:rPr>
      </w:pPr>
    </w:p>
    <w:p w:rsidR="00DA725C" w:rsidRPr="00DD3C20" w:rsidRDefault="00DA725C" w:rsidP="00F439C6">
      <w:pPr>
        <w:pStyle w:val="a3"/>
        <w:tabs>
          <w:tab w:val="left" w:pos="8175"/>
        </w:tabs>
        <w:ind w:right="5528"/>
        <w:jc w:val="both"/>
        <w:rPr>
          <w:rFonts w:ascii="Times New Roman" w:hAnsi="Times New Roman"/>
        </w:rPr>
      </w:pPr>
      <w:r w:rsidRPr="00DD3C20">
        <w:rPr>
          <w:rFonts w:ascii="Times New Roman" w:hAnsi="Times New Roman"/>
        </w:rPr>
        <w:t xml:space="preserve">О результатах работы по вхождению и участию </w:t>
      </w:r>
      <w:proofErr w:type="gramStart"/>
      <w:r w:rsidRPr="00DD3C20">
        <w:rPr>
          <w:rFonts w:ascii="Times New Roman" w:hAnsi="Times New Roman"/>
        </w:rPr>
        <w:t>Катав-Ивановского</w:t>
      </w:r>
      <w:proofErr w:type="gramEnd"/>
      <w:r w:rsidRPr="00DD3C20">
        <w:rPr>
          <w:rFonts w:ascii="Times New Roman" w:hAnsi="Times New Roman"/>
        </w:rPr>
        <w:t xml:space="preserve"> муниципального района в областных программах на 2014 год</w:t>
      </w:r>
      <w:r w:rsidR="00F439C6">
        <w:rPr>
          <w:rFonts w:ascii="Times New Roman" w:hAnsi="Times New Roman"/>
        </w:rPr>
        <w:t xml:space="preserve"> </w:t>
      </w:r>
      <w:r w:rsidRPr="00DD3C20">
        <w:rPr>
          <w:rFonts w:ascii="Times New Roman" w:hAnsi="Times New Roman"/>
        </w:rPr>
        <w:t>(контроль решений № 606, 652)</w:t>
      </w:r>
    </w:p>
    <w:p w:rsidR="00DA725C" w:rsidRDefault="00DA725C" w:rsidP="00DA725C">
      <w:pPr>
        <w:pStyle w:val="a3"/>
        <w:ind w:right="-710"/>
        <w:jc w:val="both"/>
        <w:rPr>
          <w:rFonts w:ascii="Times New Roman" w:hAnsi="Times New Roman"/>
        </w:rPr>
      </w:pPr>
    </w:p>
    <w:p w:rsidR="00F439C6" w:rsidRPr="00DD3C20" w:rsidRDefault="00F439C6" w:rsidP="00DA725C">
      <w:pPr>
        <w:pStyle w:val="a3"/>
        <w:ind w:right="-710"/>
        <w:jc w:val="both"/>
        <w:rPr>
          <w:rFonts w:ascii="Times New Roman" w:hAnsi="Times New Roman"/>
        </w:rPr>
      </w:pPr>
    </w:p>
    <w:p w:rsidR="00DA725C" w:rsidRPr="00DD3C20" w:rsidRDefault="00DA725C" w:rsidP="00F439C6">
      <w:pPr>
        <w:pStyle w:val="a3"/>
        <w:ind w:firstLine="567"/>
        <w:jc w:val="both"/>
        <w:rPr>
          <w:rFonts w:ascii="Times New Roman" w:hAnsi="Times New Roman"/>
        </w:rPr>
      </w:pPr>
      <w:r w:rsidRPr="00DD3C20">
        <w:rPr>
          <w:rFonts w:ascii="Times New Roman" w:hAnsi="Times New Roman"/>
        </w:rPr>
        <w:t>Заслушав информацию заместителя Главы</w:t>
      </w:r>
      <w:proofErr w:type="gramStart"/>
      <w:r w:rsidRPr="00DD3C20">
        <w:rPr>
          <w:rFonts w:ascii="Times New Roman" w:hAnsi="Times New Roman"/>
        </w:rPr>
        <w:t xml:space="preserve"> К</w:t>
      </w:r>
      <w:proofErr w:type="gramEnd"/>
      <w:r w:rsidRPr="00DD3C20">
        <w:rPr>
          <w:rFonts w:ascii="Times New Roman" w:hAnsi="Times New Roman"/>
        </w:rPr>
        <w:t xml:space="preserve">атав – Ивановского  муниципального района В.Р. Харрасова, Собрание депутатов Катав-Ивановского муниципального района </w:t>
      </w:r>
    </w:p>
    <w:p w:rsidR="00DA725C" w:rsidRPr="00DD3C20" w:rsidRDefault="00DA725C" w:rsidP="00F439C6">
      <w:pPr>
        <w:pStyle w:val="2"/>
        <w:ind w:right="-5" w:firstLine="567"/>
        <w:rPr>
          <w:sz w:val="26"/>
          <w:szCs w:val="26"/>
        </w:rPr>
      </w:pPr>
    </w:p>
    <w:p w:rsidR="00DA725C" w:rsidRPr="00DD3C20" w:rsidRDefault="00DA725C" w:rsidP="00F439C6">
      <w:pPr>
        <w:pStyle w:val="2"/>
        <w:ind w:right="-5" w:firstLine="567"/>
        <w:rPr>
          <w:sz w:val="26"/>
          <w:szCs w:val="26"/>
        </w:rPr>
      </w:pPr>
      <w:r w:rsidRPr="00DD3C20">
        <w:rPr>
          <w:sz w:val="26"/>
          <w:szCs w:val="26"/>
        </w:rPr>
        <w:t>РЕШАЕТ:</w:t>
      </w:r>
    </w:p>
    <w:p w:rsidR="00DA725C" w:rsidRPr="00DD3C20" w:rsidRDefault="00DA725C" w:rsidP="00F439C6">
      <w:pPr>
        <w:pStyle w:val="2"/>
        <w:ind w:right="-5" w:firstLine="567"/>
        <w:rPr>
          <w:sz w:val="26"/>
          <w:szCs w:val="26"/>
        </w:rPr>
      </w:pPr>
    </w:p>
    <w:p w:rsidR="00DA725C" w:rsidRPr="00DD3C20" w:rsidRDefault="00DA725C" w:rsidP="00F439C6">
      <w:pPr>
        <w:pStyle w:val="a3"/>
        <w:tabs>
          <w:tab w:val="left" w:pos="8175"/>
        </w:tabs>
        <w:ind w:right="-1" w:firstLine="567"/>
        <w:jc w:val="both"/>
        <w:rPr>
          <w:rFonts w:ascii="Times New Roman" w:hAnsi="Times New Roman"/>
        </w:rPr>
      </w:pPr>
      <w:r w:rsidRPr="00DD3C20">
        <w:rPr>
          <w:rFonts w:ascii="Times New Roman" w:hAnsi="Times New Roman"/>
        </w:rPr>
        <w:t>1. Информацию о результатах работы по вхождению и участию</w:t>
      </w:r>
      <w:proofErr w:type="gramStart"/>
      <w:r w:rsidRPr="00DD3C20">
        <w:rPr>
          <w:rFonts w:ascii="Times New Roman" w:hAnsi="Times New Roman"/>
        </w:rPr>
        <w:t xml:space="preserve"> К</w:t>
      </w:r>
      <w:proofErr w:type="gramEnd"/>
      <w:r w:rsidRPr="00DD3C20">
        <w:rPr>
          <w:rFonts w:ascii="Times New Roman" w:hAnsi="Times New Roman"/>
        </w:rPr>
        <w:t>атав - Ивановского муниципального района в областных программах на 2014 год принять к сведению (прилагается).</w:t>
      </w:r>
    </w:p>
    <w:p w:rsidR="00DA725C" w:rsidRPr="00DD3C20" w:rsidRDefault="00DA725C" w:rsidP="00DA725C">
      <w:pPr>
        <w:pStyle w:val="a5"/>
        <w:tabs>
          <w:tab w:val="left" w:pos="0"/>
        </w:tabs>
        <w:jc w:val="both"/>
        <w:rPr>
          <w:sz w:val="26"/>
          <w:szCs w:val="26"/>
        </w:rPr>
      </w:pPr>
    </w:p>
    <w:p w:rsidR="00DA725C" w:rsidRPr="00DD3C20" w:rsidRDefault="00DA725C" w:rsidP="00DA725C">
      <w:pPr>
        <w:pStyle w:val="a5"/>
        <w:tabs>
          <w:tab w:val="left" w:pos="0"/>
        </w:tabs>
        <w:jc w:val="both"/>
        <w:rPr>
          <w:sz w:val="26"/>
          <w:szCs w:val="26"/>
        </w:rPr>
      </w:pPr>
    </w:p>
    <w:p w:rsidR="00DA725C" w:rsidRPr="00DD3C20" w:rsidRDefault="00DA725C" w:rsidP="00DA725C">
      <w:pPr>
        <w:pStyle w:val="a3"/>
        <w:jc w:val="both"/>
        <w:rPr>
          <w:rFonts w:ascii="Times New Roman" w:hAnsi="Times New Roman"/>
        </w:rPr>
      </w:pPr>
    </w:p>
    <w:p w:rsidR="00DA725C" w:rsidRPr="00DD3C20" w:rsidRDefault="00DA725C" w:rsidP="00DA725C">
      <w:pPr>
        <w:pStyle w:val="a3"/>
        <w:jc w:val="both"/>
        <w:rPr>
          <w:rFonts w:ascii="Times New Roman" w:hAnsi="Times New Roman"/>
        </w:rPr>
      </w:pPr>
    </w:p>
    <w:p w:rsidR="00DA725C" w:rsidRPr="00DD3C20" w:rsidRDefault="00DA725C" w:rsidP="00DA725C">
      <w:pPr>
        <w:pStyle w:val="a3"/>
        <w:jc w:val="both"/>
        <w:rPr>
          <w:rFonts w:ascii="Times New Roman" w:hAnsi="Times New Roman"/>
        </w:rPr>
      </w:pPr>
    </w:p>
    <w:p w:rsidR="00DA725C" w:rsidRPr="00DD3C20" w:rsidRDefault="00DA725C" w:rsidP="00DA725C">
      <w:pPr>
        <w:pStyle w:val="a3"/>
        <w:jc w:val="both"/>
        <w:rPr>
          <w:rFonts w:ascii="Times New Roman" w:hAnsi="Times New Roman"/>
        </w:rPr>
      </w:pPr>
      <w:r w:rsidRPr="00DD3C20">
        <w:rPr>
          <w:rFonts w:ascii="Times New Roman" w:hAnsi="Times New Roman"/>
        </w:rPr>
        <w:t>Председатель Собрания депутатов</w:t>
      </w:r>
    </w:p>
    <w:p w:rsidR="00DA725C" w:rsidRPr="00DD3C20" w:rsidRDefault="00DA725C" w:rsidP="00DA725C">
      <w:pPr>
        <w:pStyle w:val="a3"/>
        <w:jc w:val="both"/>
        <w:rPr>
          <w:rFonts w:ascii="Times New Roman" w:hAnsi="Times New Roman"/>
        </w:rPr>
      </w:pPr>
      <w:proofErr w:type="gramStart"/>
      <w:r w:rsidRPr="00DD3C20">
        <w:rPr>
          <w:rFonts w:ascii="Times New Roman" w:hAnsi="Times New Roman"/>
        </w:rPr>
        <w:t>Катав-Ивановского</w:t>
      </w:r>
      <w:proofErr w:type="gramEnd"/>
      <w:r w:rsidRPr="00DD3C20">
        <w:rPr>
          <w:rFonts w:ascii="Times New Roman" w:hAnsi="Times New Roman"/>
        </w:rPr>
        <w:t xml:space="preserve"> муниципального района                   </w:t>
      </w:r>
      <w:r w:rsidR="00F439C6">
        <w:rPr>
          <w:rFonts w:ascii="Times New Roman" w:hAnsi="Times New Roman"/>
        </w:rPr>
        <w:t xml:space="preserve">             </w:t>
      </w:r>
      <w:r w:rsidRPr="00DD3C20">
        <w:rPr>
          <w:rFonts w:ascii="Times New Roman" w:hAnsi="Times New Roman"/>
        </w:rPr>
        <w:t xml:space="preserve">     Е.В.  Калиничев</w:t>
      </w:r>
    </w:p>
    <w:p w:rsidR="00DA725C" w:rsidRPr="00DD3C20" w:rsidRDefault="00DA725C" w:rsidP="00DA72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A725C" w:rsidRPr="00DD3C20" w:rsidRDefault="00DA725C" w:rsidP="00DA72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A725C" w:rsidRPr="00DD3C20" w:rsidRDefault="00DA725C" w:rsidP="00DA72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A725C" w:rsidRPr="00DD3C20" w:rsidRDefault="00DA725C" w:rsidP="00DA72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A725C" w:rsidRPr="00DD3C20" w:rsidRDefault="00DA725C" w:rsidP="00DA72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A725C" w:rsidRPr="00DD3C20" w:rsidRDefault="00DA725C" w:rsidP="00DA72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A725C" w:rsidRPr="00DD3C20" w:rsidRDefault="00DA725C" w:rsidP="00DA72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A725C" w:rsidRDefault="00DA725C" w:rsidP="00DA72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439C6" w:rsidRDefault="00F439C6" w:rsidP="00DA72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439C6" w:rsidRDefault="00F439C6" w:rsidP="00DA72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439C6" w:rsidRDefault="00F439C6" w:rsidP="00DA72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439C6" w:rsidRDefault="00F439C6" w:rsidP="00DA72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439C6" w:rsidRDefault="00F439C6" w:rsidP="00DA72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439C6" w:rsidRPr="00DD3C20" w:rsidRDefault="00F439C6" w:rsidP="00DA72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A725C" w:rsidRPr="00DD3C20" w:rsidRDefault="00DA725C" w:rsidP="00DA72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25C" w:rsidRDefault="00DA725C" w:rsidP="00DA725C"/>
    <w:p w:rsidR="00A043B1" w:rsidRPr="00F439C6" w:rsidRDefault="00A043B1" w:rsidP="00A043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9C6">
        <w:rPr>
          <w:rFonts w:ascii="Times New Roman" w:hAnsi="Times New Roman" w:cs="Times New Roman"/>
          <w:b/>
          <w:bCs/>
          <w:sz w:val="24"/>
          <w:szCs w:val="24"/>
        </w:rPr>
        <w:lastRenderedPageBreak/>
        <w:t>О результатах работы по вхождению   в  областные   программы на 2014год.</w:t>
      </w:r>
    </w:p>
    <w:p w:rsidR="00A043B1" w:rsidRPr="00F439C6" w:rsidRDefault="00A043B1" w:rsidP="00A043B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39C6">
        <w:rPr>
          <w:rFonts w:ascii="Times New Roman" w:hAnsi="Times New Roman" w:cs="Times New Roman"/>
          <w:b/>
          <w:sz w:val="24"/>
          <w:szCs w:val="24"/>
          <w:u w:val="single"/>
        </w:rPr>
        <w:t>Реализация Национального проекта</w:t>
      </w:r>
      <w:r w:rsidR="00F439C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F439C6">
        <w:rPr>
          <w:rFonts w:ascii="Times New Roman" w:hAnsi="Times New Roman" w:cs="Times New Roman"/>
          <w:b/>
          <w:sz w:val="24"/>
          <w:szCs w:val="24"/>
          <w:u w:val="single"/>
        </w:rPr>
        <w:t>«Доступное и комфортное жиль</w:t>
      </w:r>
      <w:proofErr w:type="gramStart"/>
      <w:r w:rsidRPr="00F439C6">
        <w:rPr>
          <w:rFonts w:ascii="Times New Roman" w:hAnsi="Times New Roman" w:cs="Times New Roman"/>
          <w:b/>
          <w:sz w:val="24"/>
          <w:szCs w:val="24"/>
          <w:u w:val="single"/>
        </w:rPr>
        <w:t>е-</w:t>
      </w:r>
      <w:proofErr w:type="gramEnd"/>
      <w:r w:rsidRPr="00F439C6">
        <w:rPr>
          <w:rFonts w:ascii="Times New Roman" w:hAnsi="Times New Roman" w:cs="Times New Roman"/>
          <w:b/>
          <w:sz w:val="24"/>
          <w:szCs w:val="24"/>
          <w:u w:val="single"/>
        </w:rPr>
        <w:t xml:space="preserve"> гражданам России». Улучшение жилищных условий.</w:t>
      </w:r>
    </w:p>
    <w:p w:rsidR="00A043B1" w:rsidRPr="00F439C6" w:rsidRDefault="00A043B1" w:rsidP="00F439C6">
      <w:pPr>
        <w:spacing w:line="24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439C6">
        <w:rPr>
          <w:rFonts w:ascii="Times New Roman" w:hAnsi="Times New Roman" w:cs="Times New Roman"/>
          <w:sz w:val="24"/>
          <w:szCs w:val="24"/>
        </w:rPr>
        <w:t xml:space="preserve">На 2014 год по подпрограмме молодая семья «Оказание молодым семьям государственной поддержки, для улучшения жилищных условий» предусмотрены в бюджета Катав-Ивановского района  выделение средств в размере 1200 </w:t>
      </w:r>
      <w:proofErr w:type="spellStart"/>
      <w:r w:rsidRPr="00F439C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F439C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439C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F439C6">
        <w:rPr>
          <w:rFonts w:ascii="Times New Roman" w:hAnsi="Times New Roman" w:cs="Times New Roman"/>
          <w:sz w:val="24"/>
          <w:szCs w:val="24"/>
        </w:rPr>
        <w:t xml:space="preserve">. Из областного бюджета 671,6 тыс. рублей, федерального 183,9 тыс. рублей. </w:t>
      </w:r>
    </w:p>
    <w:p w:rsidR="00A043B1" w:rsidRPr="00F439C6" w:rsidRDefault="00A043B1" w:rsidP="00F439C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39C6">
        <w:rPr>
          <w:rFonts w:ascii="Times New Roman" w:hAnsi="Times New Roman" w:cs="Times New Roman"/>
          <w:b/>
          <w:sz w:val="24"/>
          <w:szCs w:val="24"/>
          <w:u w:val="single"/>
        </w:rPr>
        <w:t>Строительство</w:t>
      </w:r>
    </w:p>
    <w:p w:rsidR="00A043B1" w:rsidRPr="00F439C6" w:rsidRDefault="00A043B1" w:rsidP="00F439C6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9C6">
        <w:rPr>
          <w:rFonts w:ascii="Times New Roman" w:hAnsi="Times New Roman" w:cs="Times New Roman"/>
          <w:sz w:val="24"/>
          <w:szCs w:val="24"/>
        </w:rPr>
        <w:t>В рамках подпрограммы «Развитие малоэтажного строительства» в 2013 году завершены работы по проектированию 2 малоэтажных жилых дома на 48 квартир.   Общая стоимость работ оценивается в 67,500  тыс. руб.</w:t>
      </w:r>
    </w:p>
    <w:p w:rsidR="00A043B1" w:rsidRPr="00F439C6" w:rsidRDefault="00A043B1" w:rsidP="00F439C6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9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39C6">
        <w:rPr>
          <w:rFonts w:ascii="Times New Roman" w:hAnsi="Times New Roman" w:cs="Times New Roman"/>
          <w:sz w:val="24"/>
          <w:szCs w:val="24"/>
        </w:rPr>
        <w:t>В 2014 г. для вхождения в программу по развитию малоэтажного строительства и получению средств из областного и федерального бюджета необходимо провести  снос дома по ул. Ленина 3, завершить работы по получению положительного заключения государственной экспертизы на 2 малоэтажных дома, для последующей передачи в Министерство строительства, инфраструктуры и дорожного хозяйства для включения в областную программу  переселение граждан из ветхо-</w:t>
      </w:r>
      <w:proofErr w:type="spellStart"/>
      <w:r w:rsidRPr="00F439C6">
        <w:rPr>
          <w:rFonts w:ascii="Times New Roman" w:hAnsi="Times New Roman" w:cs="Times New Roman"/>
          <w:sz w:val="24"/>
          <w:szCs w:val="24"/>
        </w:rPr>
        <w:t>аварийнного</w:t>
      </w:r>
      <w:proofErr w:type="spellEnd"/>
      <w:r w:rsidRPr="00F439C6">
        <w:rPr>
          <w:rFonts w:ascii="Times New Roman" w:hAnsi="Times New Roman" w:cs="Times New Roman"/>
          <w:sz w:val="24"/>
          <w:szCs w:val="24"/>
        </w:rPr>
        <w:t xml:space="preserve"> жилья.. По</w:t>
      </w:r>
      <w:proofErr w:type="gramEnd"/>
      <w:r w:rsidRPr="00F439C6">
        <w:rPr>
          <w:rFonts w:ascii="Times New Roman" w:hAnsi="Times New Roman" w:cs="Times New Roman"/>
          <w:sz w:val="24"/>
          <w:szCs w:val="24"/>
        </w:rPr>
        <w:t xml:space="preserve"> подпрограмме  «Развитие малоэтажного строительства» в бюджете Катав-Ивановского района на 2014 год заложено  768 </w:t>
      </w:r>
      <w:proofErr w:type="spellStart"/>
      <w:r w:rsidRPr="00F439C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F439C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439C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F439C6">
        <w:rPr>
          <w:rFonts w:ascii="Times New Roman" w:hAnsi="Times New Roman" w:cs="Times New Roman"/>
          <w:sz w:val="24"/>
          <w:szCs w:val="24"/>
        </w:rPr>
        <w:t>.</w:t>
      </w:r>
    </w:p>
    <w:p w:rsidR="00A043B1" w:rsidRPr="00F439C6" w:rsidRDefault="00A043B1" w:rsidP="00F439C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439C6">
        <w:rPr>
          <w:rFonts w:ascii="Times New Roman" w:hAnsi="Times New Roman" w:cs="Times New Roman"/>
          <w:sz w:val="24"/>
          <w:szCs w:val="24"/>
        </w:rPr>
        <w:t xml:space="preserve">        В 2013 году   начали подготовку к работам по проектированию  детского сада в Катав-</w:t>
      </w:r>
      <w:proofErr w:type="spellStart"/>
      <w:r w:rsidRPr="00F439C6">
        <w:rPr>
          <w:rFonts w:ascii="Times New Roman" w:hAnsi="Times New Roman" w:cs="Times New Roman"/>
          <w:sz w:val="24"/>
          <w:szCs w:val="24"/>
        </w:rPr>
        <w:t>Ивановске</w:t>
      </w:r>
      <w:proofErr w:type="spellEnd"/>
      <w:r w:rsidRPr="00F439C6">
        <w:rPr>
          <w:rFonts w:ascii="Times New Roman" w:hAnsi="Times New Roman" w:cs="Times New Roman"/>
          <w:sz w:val="24"/>
          <w:szCs w:val="24"/>
        </w:rPr>
        <w:t xml:space="preserve"> из </w:t>
      </w:r>
      <w:proofErr w:type="gramStart"/>
      <w:r w:rsidRPr="00F439C6">
        <w:rPr>
          <w:rFonts w:ascii="Times New Roman" w:hAnsi="Times New Roman" w:cs="Times New Roman"/>
          <w:sz w:val="24"/>
          <w:szCs w:val="24"/>
        </w:rPr>
        <w:t>блок-модулей</w:t>
      </w:r>
      <w:proofErr w:type="gramEnd"/>
      <w:r w:rsidRPr="00F439C6">
        <w:rPr>
          <w:rFonts w:ascii="Times New Roman" w:hAnsi="Times New Roman" w:cs="Times New Roman"/>
          <w:sz w:val="24"/>
          <w:szCs w:val="24"/>
        </w:rPr>
        <w:t xml:space="preserve"> контейнерного типа на 80 мест – выполнены кадастровые работы. </w:t>
      </w:r>
    </w:p>
    <w:p w:rsidR="00A043B1" w:rsidRPr="00F439C6" w:rsidRDefault="00A043B1" w:rsidP="00F439C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439C6">
        <w:rPr>
          <w:rFonts w:ascii="Times New Roman" w:hAnsi="Times New Roman" w:cs="Times New Roman"/>
          <w:sz w:val="24"/>
          <w:szCs w:val="24"/>
        </w:rPr>
        <w:t xml:space="preserve">        В 2014 году планируется провести все подготовительные работы  по проектированию  сада. Составлено техническое задание на проектирование для аукциона.  Срок  июль 2014 года.</w:t>
      </w:r>
    </w:p>
    <w:p w:rsidR="00A043B1" w:rsidRPr="00F439C6" w:rsidRDefault="00A043B1" w:rsidP="00F439C6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9C6">
        <w:rPr>
          <w:rFonts w:ascii="Times New Roman" w:hAnsi="Times New Roman" w:cs="Times New Roman"/>
          <w:sz w:val="24"/>
          <w:szCs w:val="24"/>
        </w:rPr>
        <w:t xml:space="preserve">  По целевой  программе «Чистая вода» на территории </w:t>
      </w:r>
      <w:proofErr w:type="gramStart"/>
      <w:r w:rsidRPr="00F439C6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Pr="00F439C6">
        <w:rPr>
          <w:rFonts w:ascii="Times New Roman" w:hAnsi="Times New Roman" w:cs="Times New Roman"/>
          <w:sz w:val="24"/>
          <w:szCs w:val="24"/>
        </w:rPr>
        <w:t xml:space="preserve"> района на 2014-2020 годы на протяжении последних трех лет на территории Катав-</w:t>
      </w:r>
      <w:proofErr w:type="spellStart"/>
      <w:r w:rsidRPr="00F439C6">
        <w:rPr>
          <w:rFonts w:ascii="Times New Roman" w:hAnsi="Times New Roman" w:cs="Times New Roman"/>
          <w:sz w:val="24"/>
          <w:szCs w:val="24"/>
        </w:rPr>
        <w:t>Ивановска</w:t>
      </w:r>
      <w:proofErr w:type="spellEnd"/>
      <w:r w:rsidRPr="00F439C6">
        <w:rPr>
          <w:rFonts w:ascii="Times New Roman" w:hAnsi="Times New Roman" w:cs="Times New Roman"/>
          <w:sz w:val="24"/>
          <w:szCs w:val="24"/>
        </w:rPr>
        <w:t xml:space="preserve"> ведутся работы по объекту «Вторая очередь строительства бытовых сточных вод для города Катав-</w:t>
      </w:r>
      <w:proofErr w:type="spellStart"/>
      <w:r w:rsidRPr="00F439C6">
        <w:rPr>
          <w:rFonts w:ascii="Times New Roman" w:hAnsi="Times New Roman" w:cs="Times New Roman"/>
          <w:sz w:val="24"/>
          <w:szCs w:val="24"/>
        </w:rPr>
        <w:t>Ивановска</w:t>
      </w:r>
      <w:proofErr w:type="spellEnd"/>
      <w:r w:rsidRPr="00F439C6">
        <w:rPr>
          <w:rFonts w:ascii="Times New Roman" w:hAnsi="Times New Roman" w:cs="Times New Roman"/>
          <w:sz w:val="24"/>
          <w:szCs w:val="24"/>
        </w:rPr>
        <w:t xml:space="preserve">, в том числе проектно-изыскательские работы». Проект, рассчитанный на 3 года, продлен еще на 1 год, в связи с недостаточностью финансирования. На текущее время освоено около 215,2 млн. руб. Остаток не освоенных средств на строительство  149 998,46 </w:t>
      </w:r>
      <w:proofErr w:type="spellStart"/>
      <w:r w:rsidRPr="00F439C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F439C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439C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F439C6">
        <w:rPr>
          <w:rFonts w:ascii="Times New Roman" w:hAnsi="Times New Roman" w:cs="Times New Roman"/>
          <w:sz w:val="24"/>
          <w:szCs w:val="24"/>
        </w:rPr>
        <w:t>.</w:t>
      </w:r>
    </w:p>
    <w:p w:rsidR="00A043B1" w:rsidRPr="00F439C6" w:rsidRDefault="00A043B1" w:rsidP="00F439C6">
      <w:pPr>
        <w:pStyle w:val="aa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439C6">
        <w:rPr>
          <w:rFonts w:ascii="Times New Roman" w:hAnsi="Times New Roman" w:cs="Times New Roman"/>
          <w:sz w:val="24"/>
          <w:szCs w:val="24"/>
        </w:rPr>
        <w:t xml:space="preserve">          На 2014 год утверждено  освоение  средств  из федерального бюджета в сумме 46951 тыс. рублей и 3000 тыс. рублей из местного бюджета.</w:t>
      </w:r>
    </w:p>
    <w:p w:rsidR="00A043B1" w:rsidRPr="00F439C6" w:rsidRDefault="00A043B1" w:rsidP="00F439C6">
      <w:pPr>
        <w:pStyle w:val="ab"/>
        <w:spacing w:after="0"/>
        <w:ind w:firstLine="567"/>
        <w:jc w:val="both"/>
      </w:pPr>
      <w:r w:rsidRPr="00F439C6">
        <w:t xml:space="preserve">В рамках подпрограммы  «Модернизация объектов коммунальной инфраструктуры»  направлена заявка на финансирование строительства объектов газификации на 2014 год в Министерство строительства, инфраструктуры и дорожного хозяйства Челябинской области направленные  на строительство объектов газификации </w:t>
      </w:r>
      <w:proofErr w:type="gramStart"/>
      <w:r w:rsidRPr="00F439C6">
        <w:t>в</w:t>
      </w:r>
      <w:proofErr w:type="gramEnd"/>
      <w:r w:rsidRPr="00F439C6">
        <w:t xml:space="preserve"> </w:t>
      </w:r>
      <w:proofErr w:type="gramStart"/>
      <w:r w:rsidRPr="00F439C6">
        <w:t>Катав-Ивановском</w:t>
      </w:r>
      <w:proofErr w:type="gramEnd"/>
      <w:r w:rsidRPr="00F439C6">
        <w:t xml:space="preserve"> районе, из них два объекта в г. Юрюзани и один объект в г. Катав-</w:t>
      </w:r>
      <w:proofErr w:type="spellStart"/>
      <w:r w:rsidRPr="00F439C6">
        <w:t>Ивановске</w:t>
      </w:r>
      <w:proofErr w:type="spellEnd"/>
      <w:r w:rsidRPr="00F439C6">
        <w:t>.  По объекту: «Газоснабжение индивидуальных жилых домов по ул. Серебрякова, Гагарина, Зайцева, Заводской, переулку Костина» расположенного в г. Юрюзань  со стороны Правительство Челябинской области выделена дотация в размере 4,3 млн. рублей.</w:t>
      </w:r>
    </w:p>
    <w:p w:rsidR="00A043B1" w:rsidRPr="00F439C6" w:rsidRDefault="00A043B1" w:rsidP="00F439C6">
      <w:pPr>
        <w:pStyle w:val="ab"/>
        <w:spacing w:after="0"/>
        <w:ind w:firstLine="567"/>
        <w:jc w:val="center"/>
        <w:rPr>
          <w:b/>
          <w:u w:val="single"/>
        </w:rPr>
      </w:pPr>
      <w:r w:rsidRPr="00F439C6">
        <w:rPr>
          <w:b/>
          <w:u w:val="single"/>
        </w:rPr>
        <w:t>Капитальный ремонт  общего имущества многоквартирных домов</w:t>
      </w:r>
    </w:p>
    <w:p w:rsidR="00A043B1" w:rsidRPr="00F439C6" w:rsidRDefault="00A043B1" w:rsidP="00F439C6">
      <w:pPr>
        <w:pStyle w:val="ab"/>
        <w:spacing w:after="0"/>
        <w:ind w:firstLine="567"/>
        <w:jc w:val="both"/>
      </w:pPr>
      <w:r w:rsidRPr="00F439C6">
        <w:t xml:space="preserve"> В рамках региональной программы капитального ремонта многоквартирных домов Администрацией </w:t>
      </w:r>
      <w:proofErr w:type="gramStart"/>
      <w:r w:rsidRPr="00F439C6">
        <w:t>Катав-Ивановского</w:t>
      </w:r>
      <w:proofErr w:type="gramEnd"/>
      <w:r w:rsidRPr="00F439C6">
        <w:t xml:space="preserve"> муниципального района утвержден краткосрочный план реализации региональной программы капитального ремонта общего имущества в многоквартирных домах Катав-Ивановского муниципального района на 2014-2016 годы. Предполагается вовлечение средств на 2015 год в сумму7416,4 тыс. рублей. В 2016 году в сумме12667,7. Ожидаемые результаты капитальный ремонт 13 многоквартирных домов.</w:t>
      </w:r>
    </w:p>
    <w:p w:rsidR="00A043B1" w:rsidRPr="00F439C6" w:rsidRDefault="00A043B1" w:rsidP="00F439C6">
      <w:pPr>
        <w:pStyle w:val="aa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043B1" w:rsidRPr="00F439C6" w:rsidRDefault="00A043B1" w:rsidP="00F439C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39C6">
        <w:rPr>
          <w:rFonts w:ascii="Times New Roman" w:hAnsi="Times New Roman" w:cs="Times New Roman"/>
          <w:b/>
          <w:sz w:val="24"/>
          <w:szCs w:val="24"/>
          <w:u w:val="single"/>
        </w:rPr>
        <w:t>Благоустройство и дороги</w:t>
      </w:r>
    </w:p>
    <w:p w:rsidR="00A043B1" w:rsidRPr="00F439C6" w:rsidRDefault="00A043B1" w:rsidP="00F439C6">
      <w:pPr>
        <w:pStyle w:val="aa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439C6">
        <w:rPr>
          <w:rFonts w:ascii="Times New Roman" w:hAnsi="Times New Roman" w:cs="Times New Roman"/>
          <w:sz w:val="24"/>
          <w:szCs w:val="24"/>
        </w:rPr>
        <w:lastRenderedPageBreak/>
        <w:t xml:space="preserve">     В рамках  муниципальной программы «Развитие улично-дорожной сети </w:t>
      </w:r>
      <w:proofErr w:type="gramStart"/>
      <w:r w:rsidRPr="00F439C6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Pr="00F439C6">
        <w:rPr>
          <w:rFonts w:ascii="Times New Roman" w:hAnsi="Times New Roman" w:cs="Times New Roman"/>
          <w:sz w:val="24"/>
          <w:szCs w:val="24"/>
        </w:rPr>
        <w:t xml:space="preserve"> городского поселения на 2011-2015 г.»  из областного бюджета выделено 20775,0 тыс. рублей.</w:t>
      </w:r>
    </w:p>
    <w:p w:rsidR="00A043B1" w:rsidRPr="00F439C6" w:rsidRDefault="00A043B1" w:rsidP="00F439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43B1" w:rsidRPr="00F439C6" w:rsidRDefault="00A043B1" w:rsidP="00F439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39C6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  <w:proofErr w:type="gramStart"/>
      <w:r w:rsidRPr="00F439C6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Pr="00F439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43B1" w:rsidRPr="00F439C6" w:rsidRDefault="00A043B1" w:rsidP="00F439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39C6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          В.Р. </w:t>
      </w:r>
      <w:proofErr w:type="spellStart"/>
      <w:r w:rsidRPr="00F439C6">
        <w:rPr>
          <w:rFonts w:ascii="Times New Roman" w:hAnsi="Times New Roman" w:cs="Times New Roman"/>
          <w:sz w:val="24"/>
          <w:szCs w:val="24"/>
        </w:rPr>
        <w:t>Харрасов</w:t>
      </w:r>
      <w:proofErr w:type="spellEnd"/>
      <w:r w:rsidRPr="00F439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43B1" w:rsidRPr="00F439C6" w:rsidRDefault="00A043B1" w:rsidP="00F439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50CF8" w:rsidRPr="00F439C6" w:rsidRDefault="00850CF8" w:rsidP="00F439C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F439C6">
        <w:rPr>
          <w:rFonts w:ascii="Times New Roman" w:hAnsi="Times New Roman" w:cs="Times New Roman"/>
          <w:sz w:val="24"/>
          <w:szCs w:val="24"/>
        </w:rPr>
        <w:t>Социальная сфера</w:t>
      </w:r>
    </w:p>
    <w:p w:rsidR="00850CF8" w:rsidRPr="00F439C6" w:rsidRDefault="00850CF8" w:rsidP="00F439C6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9C6">
        <w:rPr>
          <w:rFonts w:ascii="Times New Roman" w:hAnsi="Times New Roman" w:cs="Times New Roman"/>
          <w:b/>
          <w:sz w:val="24"/>
          <w:szCs w:val="24"/>
        </w:rPr>
        <w:t>Образование</w:t>
      </w:r>
    </w:p>
    <w:p w:rsidR="00850CF8" w:rsidRPr="00F439C6" w:rsidRDefault="00850CF8" w:rsidP="00F439C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439C6">
        <w:rPr>
          <w:rFonts w:ascii="Times New Roman" w:hAnsi="Times New Roman" w:cs="Times New Roman"/>
          <w:sz w:val="24"/>
          <w:szCs w:val="24"/>
        </w:rPr>
        <w:t xml:space="preserve">     Управление образование в 2014-2016гг. на условиях </w:t>
      </w:r>
      <w:proofErr w:type="spellStart"/>
      <w:r w:rsidRPr="00F439C6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F439C6">
        <w:rPr>
          <w:rFonts w:ascii="Times New Roman" w:hAnsi="Times New Roman" w:cs="Times New Roman"/>
          <w:sz w:val="24"/>
          <w:szCs w:val="24"/>
        </w:rPr>
        <w:t xml:space="preserve"> участвует:</w:t>
      </w:r>
    </w:p>
    <w:p w:rsidR="00850CF8" w:rsidRPr="00F439C6" w:rsidRDefault="00850CF8" w:rsidP="00F439C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439C6">
        <w:rPr>
          <w:rFonts w:ascii="Times New Roman" w:hAnsi="Times New Roman" w:cs="Times New Roman"/>
          <w:sz w:val="24"/>
          <w:szCs w:val="24"/>
        </w:rPr>
        <w:t>- в областной целевой Программе развития образования в Челябинской области на 2013-2015 годы (поставка учебников, организация дистанционного обучения);</w:t>
      </w:r>
    </w:p>
    <w:p w:rsidR="00850CF8" w:rsidRPr="00F439C6" w:rsidRDefault="00850CF8" w:rsidP="00F439C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439C6">
        <w:rPr>
          <w:rFonts w:ascii="Times New Roman" w:hAnsi="Times New Roman" w:cs="Times New Roman"/>
          <w:sz w:val="24"/>
          <w:szCs w:val="24"/>
        </w:rPr>
        <w:t xml:space="preserve">- в получении субсидий местным бюджетам на проведение ремонтных работ в муниципальных образовательных организациях (ремонт кровли, фасада, окон МОУ СОШ </w:t>
      </w:r>
      <w:proofErr w:type="spellStart"/>
      <w:r w:rsidRPr="00F439C6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439C6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439C6">
        <w:rPr>
          <w:rFonts w:ascii="Times New Roman" w:hAnsi="Times New Roman" w:cs="Times New Roman"/>
          <w:sz w:val="24"/>
          <w:szCs w:val="24"/>
        </w:rPr>
        <w:t>ерпиевка</w:t>
      </w:r>
      <w:proofErr w:type="spellEnd"/>
      <w:r w:rsidRPr="00F439C6">
        <w:rPr>
          <w:rFonts w:ascii="Times New Roman" w:hAnsi="Times New Roman" w:cs="Times New Roman"/>
          <w:sz w:val="24"/>
          <w:szCs w:val="24"/>
        </w:rPr>
        <w:t xml:space="preserve">) в размере 1500,0 </w:t>
      </w:r>
      <w:proofErr w:type="spellStart"/>
      <w:r w:rsidRPr="00F439C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439C6">
        <w:rPr>
          <w:rFonts w:ascii="Times New Roman" w:hAnsi="Times New Roman" w:cs="Times New Roman"/>
          <w:sz w:val="24"/>
          <w:szCs w:val="24"/>
        </w:rPr>
        <w:t xml:space="preserve">. - областной бюджет и 1800,0 </w:t>
      </w:r>
      <w:proofErr w:type="spellStart"/>
      <w:r w:rsidRPr="00F439C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439C6">
        <w:rPr>
          <w:rFonts w:ascii="Times New Roman" w:hAnsi="Times New Roman" w:cs="Times New Roman"/>
          <w:sz w:val="24"/>
          <w:szCs w:val="24"/>
        </w:rPr>
        <w:t>. - местный бюджет;</w:t>
      </w:r>
    </w:p>
    <w:p w:rsidR="00850CF8" w:rsidRPr="00F439C6" w:rsidRDefault="00850CF8" w:rsidP="00F439C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439C6">
        <w:rPr>
          <w:rFonts w:ascii="Times New Roman" w:hAnsi="Times New Roman" w:cs="Times New Roman"/>
          <w:sz w:val="24"/>
          <w:szCs w:val="24"/>
        </w:rPr>
        <w:t xml:space="preserve">- в получении субсидий на обеспечение питанием детей из малообеспеченных семей и с нарушениями здоровья (областной бюджет – 1900,8 </w:t>
      </w:r>
      <w:proofErr w:type="spellStart"/>
      <w:r w:rsidRPr="00F439C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F439C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439C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F439C6">
        <w:rPr>
          <w:rFonts w:ascii="Times New Roman" w:hAnsi="Times New Roman" w:cs="Times New Roman"/>
          <w:sz w:val="24"/>
          <w:szCs w:val="24"/>
        </w:rPr>
        <w:t>., местный бюджет – 1709,0тыс.руб.).</w:t>
      </w:r>
    </w:p>
    <w:p w:rsidR="00850CF8" w:rsidRPr="00F439C6" w:rsidRDefault="00850CF8" w:rsidP="00F439C6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9C6">
        <w:rPr>
          <w:rFonts w:ascii="Times New Roman" w:hAnsi="Times New Roman" w:cs="Times New Roman"/>
          <w:b/>
          <w:sz w:val="24"/>
          <w:szCs w:val="24"/>
        </w:rPr>
        <w:t>Дошкольное образование</w:t>
      </w:r>
    </w:p>
    <w:p w:rsidR="00850CF8" w:rsidRPr="00F439C6" w:rsidRDefault="00850CF8" w:rsidP="00F439C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439C6">
        <w:rPr>
          <w:rFonts w:ascii="Times New Roman" w:hAnsi="Times New Roman" w:cs="Times New Roman"/>
          <w:sz w:val="24"/>
          <w:szCs w:val="24"/>
        </w:rPr>
        <w:t xml:space="preserve">      Участвует в государственной программе Челябинской области «Поддержка и развитие дошкольного образования в Челябинской области на 2014 год». На создание дополнительных мест из средств районного бюджета выделено 200,0 тыс. рублей, из средств областного бюджета – 1756,6 тыс. рублей. На компенсацию родительской платы малообеспеченным семьям из средств районного бюджета выделено 100,0 тыс. рублей, из средств областного бюджета – 626,2 тыс. рублей.</w:t>
      </w:r>
    </w:p>
    <w:p w:rsidR="00850CF8" w:rsidRPr="00F439C6" w:rsidRDefault="00850CF8" w:rsidP="00F439C6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9C6">
        <w:rPr>
          <w:rFonts w:ascii="Times New Roman" w:hAnsi="Times New Roman" w:cs="Times New Roman"/>
          <w:b/>
          <w:sz w:val="24"/>
          <w:szCs w:val="24"/>
        </w:rPr>
        <w:t>Культура</w:t>
      </w:r>
    </w:p>
    <w:p w:rsidR="00850CF8" w:rsidRPr="00F439C6" w:rsidRDefault="00850CF8" w:rsidP="00F439C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439C6">
        <w:rPr>
          <w:rFonts w:ascii="Times New Roman" w:hAnsi="Times New Roman" w:cs="Times New Roman"/>
          <w:sz w:val="24"/>
          <w:szCs w:val="24"/>
        </w:rPr>
        <w:t xml:space="preserve">Управления культуры администрации </w:t>
      </w:r>
      <w:proofErr w:type="gramStart"/>
      <w:r w:rsidRPr="00F439C6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Pr="00F439C6">
        <w:rPr>
          <w:rFonts w:ascii="Times New Roman" w:hAnsi="Times New Roman" w:cs="Times New Roman"/>
          <w:sz w:val="24"/>
          <w:szCs w:val="24"/>
        </w:rPr>
        <w:t xml:space="preserve"> муниципального района участвует в трех областных программах:</w:t>
      </w:r>
    </w:p>
    <w:p w:rsidR="00850CF8" w:rsidRPr="00F439C6" w:rsidRDefault="00850CF8" w:rsidP="00F439C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439C6">
        <w:rPr>
          <w:rFonts w:ascii="Times New Roman" w:hAnsi="Times New Roman" w:cs="Times New Roman"/>
          <w:sz w:val="24"/>
          <w:szCs w:val="24"/>
        </w:rPr>
        <w:t xml:space="preserve">- Целевая программа «Повышение энергетической эффективности экономики и сокращения энергетических издержек </w:t>
      </w:r>
      <w:proofErr w:type="gramStart"/>
      <w:r w:rsidRPr="00F439C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439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39C6">
        <w:rPr>
          <w:rFonts w:ascii="Times New Roman" w:hAnsi="Times New Roman" w:cs="Times New Roman"/>
          <w:sz w:val="24"/>
          <w:szCs w:val="24"/>
        </w:rPr>
        <w:t>Катав-Ивановском</w:t>
      </w:r>
      <w:proofErr w:type="gramEnd"/>
      <w:r w:rsidRPr="00F439C6">
        <w:rPr>
          <w:rFonts w:ascii="Times New Roman" w:hAnsi="Times New Roman" w:cs="Times New Roman"/>
          <w:sz w:val="24"/>
          <w:szCs w:val="24"/>
        </w:rPr>
        <w:t xml:space="preserve"> муниципальном районе на 2010-2020 годы». На 2014 год предусмотрено финансирование из местного бюджета в размере 150,0 </w:t>
      </w:r>
      <w:proofErr w:type="spellStart"/>
      <w:r w:rsidRPr="00F439C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F439C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439C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F439C6">
        <w:rPr>
          <w:rFonts w:ascii="Times New Roman" w:hAnsi="Times New Roman" w:cs="Times New Roman"/>
          <w:sz w:val="24"/>
          <w:szCs w:val="24"/>
        </w:rPr>
        <w:t>.</w:t>
      </w:r>
    </w:p>
    <w:p w:rsidR="00850CF8" w:rsidRPr="00F439C6" w:rsidRDefault="00850CF8" w:rsidP="00F439C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439C6">
        <w:rPr>
          <w:rFonts w:ascii="Times New Roman" w:hAnsi="Times New Roman" w:cs="Times New Roman"/>
          <w:sz w:val="24"/>
          <w:szCs w:val="24"/>
        </w:rPr>
        <w:t xml:space="preserve">- Областная целевая программа "Оснащение музыкальными инструментами и сопутствующим оборудованием образовательных учреждений культуры и искусства Челябинской области на 2013-2015 годы". Финансирование предусмотрено в 2015 году, в том числе из областного бюджета 410,0 </w:t>
      </w:r>
      <w:proofErr w:type="spellStart"/>
      <w:r w:rsidRPr="00F439C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F439C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439C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F439C6">
        <w:rPr>
          <w:rFonts w:ascii="Times New Roman" w:hAnsi="Times New Roman" w:cs="Times New Roman"/>
          <w:sz w:val="24"/>
          <w:szCs w:val="24"/>
        </w:rPr>
        <w:t xml:space="preserve">, из местного бюджета 205,0 </w:t>
      </w:r>
      <w:proofErr w:type="spellStart"/>
      <w:r w:rsidRPr="00F439C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439C6">
        <w:rPr>
          <w:rFonts w:ascii="Times New Roman" w:hAnsi="Times New Roman" w:cs="Times New Roman"/>
          <w:sz w:val="24"/>
          <w:szCs w:val="24"/>
        </w:rPr>
        <w:t>.</w:t>
      </w:r>
    </w:p>
    <w:p w:rsidR="00850CF8" w:rsidRPr="00F439C6" w:rsidRDefault="00850CF8" w:rsidP="00F439C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439C6">
        <w:rPr>
          <w:rFonts w:ascii="Times New Roman" w:hAnsi="Times New Roman" w:cs="Times New Roman"/>
          <w:sz w:val="24"/>
          <w:szCs w:val="24"/>
        </w:rPr>
        <w:t xml:space="preserve">- Областная целевая программа "Укрепление материально-технической базы учреждений культуры муниципальных образований Челябинской области на 2013-2015 годы".  Финансирование этой программы на 2014 год из местного бюджета предусмотрено 700,0 </w:t>
      </w:r>
      <w:proofErr w:type="spellStart"/>
      <w:r w:rsidRPr="00F439C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F439C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439C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F439C6">
        <w:rPr>
          <w:rFonts w:ascii="Times New Roman" w:hAnsi="Times New Roman" w:cs="Times New Roman"/>
          <w:sz w:val="24"/>
          <w:szCs w:val="24"/>
        </w:rPr>
        <w:t xml:space="preserve">. На 2016 год из областного бюджета 3000,0 </w:t>
      </w:r>
      <w:proofErr w:type="spellStart"/>
      <w:r w:rsidRPr="00F439C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F439C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439C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F439C6">
        <w:rPr>
          <w:rFonts w:ascii="Times New Roman" w:hAnsi="Times New Roman" w:cs="Times New Roman"/>
          <w:sz w:val="24"/>
          <w:szCs w:val="24"/>
        </w:rPr>
        <w:t xml:space="preserve">, из местного бюджета 3000,0 </w:t>
      </w:r>
      <w:proofErr w:type="spellStart"/>
      <w:r w:rsidRPr="00F439C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439C6">
        <w:rPr>
          <w:rFonts w:ascii="Times New Roman" w:hAnsi="Times New Roman" w:cs="Times New Roman"/>
          <w:sz w:val="24"/>
          <w:szCs w:val="24"/>
        </w:rPr>
        <w:t>.</w:t>
      </w:r>
    </w:p>
    <w:p w:rsidR="00850CF8" w:rsidRPr="00F439C6" w:rsidRDefault="00850CF8" w:rsidP="00F439C6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9C6">
        <w:rPr>
          <w:rFonts w:ascii="Times New Roman" w:hAnsi="Times New Roman" w:cs="Times New Roman"/>
          <w:b/>
          <w:sz w:val="24"/>
          <w:szCs w:val="24"/>
        </w:rPr>
        <w:t>Спорт и молодежная политика</w:t>
      </w:r>
    </w:p>
    <w:p w:rsidR="00850CF8" w:rsidRPr="00F439C6" w:rsidRDefault="00850CF8" w:rsidP="00F439C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439C6">
        <w:rPr>
          <w:rFonts w:ascii="Times New Roman" w:hAnsi="Times New Roman" w:cs="Times New Roman"/>
          <w:sz w:val="24"/>
          <w:szCs w:val="24"/>
        </w:rPr>
        <w:t xml:space="preserve">     На территории Катав-Ивановского муниципального района реализация программы развития физической культуры и спорта </w:t>
      </w:r>
      <w:proofErr w:type="gramStart"/>
      <w:r w:rsidRPr="00F439C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439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39C6">
        <w:rPr>
          <w:rFonts w:ascii="Times New Roman" w:hAnsi="Times New Roman" w:cs="Times New Roman"/>
          <w:sz w:val="24"/>
          <w:szCs w:val="24"/>
        </w:rPr>
        <w:t>Катав-Ивановском</w:t>
      </w:r>
      <w:proofErr w:type="gramEnd"/>
      <w:r w:rsidRPr="00F439C6">
        <w:rPr>
          <w:rFonts w:ascii="Times New Roman" w:hAnsi="Times New Roman" w:cs="Times New Roman"/>
          <w:sz w:val="24"/>
          <w:szCs w:val="24"/>
        </w:rPr>
        <w:t xml:space="preserve"> муниципальном районе на 2014-2016гг. и программы развития молодежной политики Катав-Ивановского муниципального района на 2014-2016гг. перекликаются с программами развития спорта и молодежной политики в Челябинской области на 2014-2016гг. По программе развития физической культуры и спорта финансирование на 2014г. не предусмотрено, но предусмотрена оплата ставок тренеров и педагогов. По программе развития молодежной политики на работу с детьми и молодежью предусмотрено финансирование в размере 250,0 тыс. рублей из местного бюджета и из областного бюджета 65, 8 </w:t>
      </w:r>
      <w:proofErr w:type="spellStart"/>
      <w:r w:rsidRPr="00F439C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F439C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439C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F439C6">
        <w:rPr>
          <w:rFonts w:ascii="Times New Roman" w:hAnsi="Times New Roman" w:cs="Times New Roman"/>
          <w:sz w:val="24"/>
          <w:szCs w:val="24"/>
        </w:rPr>
        <w:t>. По программе развития гражданско-патриотического воспитания молодежи из местного бюджета предусмотрено финансирование в сумме 150,0 тыс. рублей и из областного бюджета в размере 39 990 рублей.</w:t>
      </w:r>
    </w:p>
    <w:p w:rsidR="00850CF8" w:rsidRPr="00F439C6" w:rsidRDefault="00850CF8" w:rsidP="00F439C6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850CF8" w:rsidRPr="00F439C6" w:rsidRDefault="00850CF8" w:rsidP="00F439C6">
      <w:pPr>
        <w:pStyle w:val="aa"/>
        <w:rPr>
          <w:rFonts w:ascii="Times New Roman" w:hAnsi="Times New Roman" w:cs="Times New Roman"/>
          <w:sz w:val="24"/>
          <w:szCs w:val="24"/>
        </w:rPr>
      </w:pPr>
      <w:r w:rsidRPr="00F439C6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  <w:proofErr w:type="gramStart"/>
      <w:r w:rsidRPr="00F439C6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</w:p>
    <w:p w:rsidR="002D6328" w:rsidRPr="00F439C6" w:rsidRDefault="00850CF8" w:rsidP="00F439C6">
      <w:pPr>
        <w:pStyle w:val="aa"/>
        <w:rPr>
          <w:rFonts w:ascii="Times New Roman" w:hAnsi="Times New Roman" w:cs="Times New Roman"/>
          <w:sz w:val="24"/>
          <w:szCs w:val="24"/>
        </w:rPr>
      </w:pPr>
      <w:r w:rsidRPr="00F439C6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        </w:t>
      </w:r>
      <w:r w:rsidR="00F439C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439C6">
        <w:rPr>
          <w:rFonts w:ascii="Times New Roman" w:hAnsi="Times New Roman" w:cs="Times New Roman"/>
          <w:sz w:val="24"/>
          <w:szCs w:val="24"/>
        </w:rPr>
        <w:t xml:space="preserve">          А.А. </w:t>
      </w:r>
      <w:proofErr w:type="spellStart"/>
      <w:r w:rsidRPr="00F439C6">
        <w:rPr>
          <w:rFonts w:ascii="Times New Roman" w:hAnsi="Times New Roman" w:cs="Times New Roman"/>
          <w:sz w:val="24"/>
          <w:szCs w:val="24"/>
        </w:rPr>
        <w:t>Бисярин</w:t>
      </w:r>
      <w:proofErr w:type="spellEnd"/>
    </w:p>
    <w:sectPr w:rsidR="002D6328" w:rsidRPr="00F439C6" w:rsidSect="00F439C6">
      <w:pgSz w:w="11906" w:h="16838"/>
      <w:pgMar w:top="851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25C"/>
    <w:rsid w:val="002D6328"/>
    <w:rsid w:val="0035240B"/>
    <w:rsid w:val="00386EB3"/>
    <w:rsid w:val="004A64F9"/>
    <w:rsid w:val="004F2774"/>
    <w:rsid w:val="00731009"/>
    <w:rsid w:val="00734C92"/>
    <w:rsid w:val="00850CF8"/>
    <w:rsid w:val="008671CE"/>
    <w:rsid w:val="00891BE3"/>
    <w:rsid w:val="00A043B1"/>
    <w:rsid w:val="00BF4324"/>
    <w:rsid w:val="00D66295"/>
    <w:rsid w:val="00DA725C"/>
    <w:rsid w:val="00DD3C20"/>
    <w:rsid w:val="00E5341B"/>
    <w:rsid w:val="00E86DCF"/>
    <w:rsid w:val="00F41F78"/>
    <w:rsid w:val="00F4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725C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6"/>
      <w:szCs w:val="26"/>
    </w:rPr>
  </w:style>
  <w:style w:type="character" w:customStyle="1" w:styleId="a4">
    <w:name w:val="Верхний колонтитул Знак"/>
    <w:basedOn w:val="a0"/>
    <w:link w:val="a3"/>
    <w:rsid w:val="00DA725C"/>
    <w:rPr>
      <w:rFonts w:ascii="Calibri" w:eastAsia="Times New Roman" w:hAnsi="Calibri" w:cs="Times New Roman"/>
      <w:sz w:val="26"/>
      <w:szCs w:val="26"/>
    </w:rPr>
  </w:style>
  <w:style w:type="paragraph" w:styleId="a5">
    <w:name w:val="Title"/>
    <w:basedOn w:val="a"/>
    <w:link w:val="a6"/>
    <w:qFormat/>
    <w:rsid w:val="00DA725C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6">
    <w:name w:val="Название Знак"/>
    <w:basedOn w:val="a0"/>
    <w:link w:val="a5"/>
    <w:rsid w:val="00DA725C"/>
    <w:rPr>
      <w:rFonts w:ascii="Times New Roman" w:eastAsia="Times New Roman" w:hAnsi="Times New Roman" w:cs="Times New Roman"/>
      <w:sz w:val="36"/>
      <w:szCs w:val="20"/>
    </w:rPr>
  </w:style>
  <w:style w:type="paragraph" w:styleId="2">
    <w:name w:val="Body Text 2"/>
    <w:basedOn w:val="a"/>
    <w:link w:val="20"/>
    <w:rsid w:val="00DA725C"/>
    <w:pPr>
      <w:spacing w:after="0" w:line="240" w:lineRule="auto"/>
      <w:ind w:right="42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DA725C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A7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725C"/>
    <w:rPr>
      <w:rFonts w:ascii="Tahoma" w:hAnsi="Tahoma" w:cs="Tahoma"/>
      <w:sz w:val="16"/>
      <w:szCs w:val="16"/>
    </w:rPr>
  </w:style>
  <w:style w:type="character" w:customStyle="1" w:styleId="a9">
    <w:name w:val="Без интервала Знак"/>
    <w:basedOn w:val="a0"/>
    <w:link w:val="aa"/>
    <w:locked/>
    <w:rsid w:val="00731009"/>
    <w:rPr>
      <w:rFonts w:eastAsia="Calibri"/>
      <w:lang w:eastAsia="en-US"/>
    </w:rPr>
  </w:style>
  <w:style w:type="paragraph" w:styleId="aa">
    <w:name w:val="No Spacing"/>
    <w:link w:val="a9"/>
    <w:uiPriority w:val="1"/>
    <w:qFormat/>
    <w:rsid w:val="00731009"/>
    <w:pPr>
      <w:spacing w:after="0" w:line="240" w:lineRule="auto"/>
    </w:pPr>
    <w:rPr>
      <w:rFonts w:eastAsia="Calibri"/>
      <w:lang w:eastAsia="en-US"/>
    </w:rPr>
  </w:style>
  <w:style w:type="paragraph" w:styleId="ab">
    <w:name w:val="Normal (Web)"/>
    <w:basedOn w:val="a"/>
    <w:uiPriority w:val="99"/>
    <w:unhideWhenUsed/>
    <w:rsid w:val="0073100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725C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6"/>
      <w:szCs w:val="26"/>
    </w:rPr>
  </w:style>
  <w:style w:type="character" w:customStyle="1" w:styleId="a4">
    <w:name w:val="Верхний колонтитул Знак"/>
    <w:basedOn w:val="a0"/>
    <w:link w:val="a3"/>
    <w:rsid w:val="00DA725C"/>
    <w:rPr>
      <w:rFonts w:ascii="Calibri" w:eastAsia="Times New Roman" w:hAnsi="Calibri" w:cs="Times New Roman"/>
      <w:sz w:val="26"/>
      <w:szCs w:val="26"/>
    </w:rPr>
  </w:style>
  <w:style w:type="paragraph" w:styleId="a5">
    <w:name w:val="Title"/>
    <w:basedOn w:val="a"/>
    <w:link w:val="a6"/>
    <w:qFormat/>
    <w:rsid w:val="00DA725C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6">
    <w:name w:val="Название Знак"/>
    <w:basedOn w:val="a0"/>
    <w:link w:val="a5"/>
    <w:rsid w:val="00DA725C"/>
    <w:rPr>
      <w:rFonts w:ascii="Times New Roman" w:eastAsia="Times New Roman" w:hAnsi="Times New Roman" w:cs="Times New Roman"/>
      <w:sz w:val="36"/>
      <w:szCs w:val="20"/>
    </w:rPr>
  </w:style>
  <w:style w:type="paragraph" w:styleId="2">
    <w:name w:val="Body Text 2"/>
    <w:basedOn w:val="a"/>
    <w:link w:val="20"/>
    <w:rsid w:val="00DA725C"/>
    <w:pPr>
      <w:spacing w:after="0" w:line="240" w:lineRule="auto"/>
      <w:ind w:right="42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DA725C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A7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725C"/>
    <w:rPr>
      <w:rFonts w:ascii="Tahoma" w:hAnsi="Tahoma" w:cs="Tahoma"/>
      <w:sz w:val="16"/>
      <w:szCs w:val="16"/>
    </w:rPr>
  </w:style>
  <w:style w:type="character" w:customStyle="1" w:styleId="a9">
    <w:name w:val="Без интервала Знак"/>
    <w:basedOn w:val="a0"/>
    <w:link w:val="aa"/>
    <w:locked/>
    <w:rsid w:val="00731009"/>
    <w:rPr>
      <w:rFonts w:eastAsia="Calibri"/>
      <w:lang w:eastAsia="en-US"/>
    </w:rPr>
  </w:style>
  <w:style w:type="paragraph" w:styleId="aa">
    <w:name w:val="No Spacing"/>
    <w:link w:val="a9"/>
    <w:uiPriority w:val="1"/>
    <w:qFormat/>
    <w:rsid w:val="00731009"/>
    <w:pPr>
      <w:spacing w:after="0" w:line="240" w:lineRule="auto"/>
    </w:pPr>
    <w:rPr>
      <w:rFonts w:eastAsia="Calibri"/>
      <w:lang w:eastAsia="en-US"/>
    </w:rPr>
  </w:style>
  <w:style w:type="paragraph" w:styleId="ab">
    <w:name w:val="Normal (Web)"/>
    <w:basedOn w:val="a"/>
    <w:uiPriority w:val="99"/>
    <w:unhideWhenUsed/>
    <w:rsid w:val="0073100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5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C3D79-6238-4A93-9E0C-9DB5DB7C9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1185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gulnara</dc:creator>
  <cp:lastModifiedBy>User</cp:lastModifiedBy>
  <cp:revision>4</cp:revision>
  <cp:lastPrinted>2014-07-16T10:23:00Z</cp:lastPrinted>
  <dcterms:created xsi:type="dcterms:W3CDTF">2014-07-10T06:52:00Z</dcterms:created>
  <dcterms:modified xsi:type="dcterms:W3CDTF">2014-07-16T10:23:00Z</dcterms:modified>
</cp:coreProperties>
</file>